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07" w:rsidRDefault="006F3B69" w:rsidP="001B0B0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F3FE3">
        <w:rPr>
          <w:rFonts w:ascii="Times New Roman" w:hAnsi="Times New Roman" w:cs="Times New Roman"/>
          <w:sz w:val="28"/>
          <w:szCs w:val="28"/>
        </w:rPr>
        <w:t xml:space="preserve">        The Atonement of Christ</w:t>
      </w:r>
    </w:p>
    <w:p w:rsidR="006F3B69" w:rsidRDefault="006F3B69" w:rsidP="001B0B0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F3B69" w:rsidRDefault="006F3B69" w:rsidP="001B0B0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B0B07" w:rsidRDefault="001B0B07" w:rsidP="001B0B0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question concerns itself with the as</w:t>
      </w:r>
      <w:r w:rsidR="00EF3FE3">
        <w:rPr>
          <w:rFonts w:ascii="Times New Roman" w:hAnsi="Times New Roman" w:cs="Times New Roman"/>
          <w:sz w:val="28"/>
          <w:szCs w:val="28"/>
        </w:rPr>
        <w:t>pect of the atonement of Christ</w:t>
      </w:r>
    </w:p>
    <w:p w:rsidR="001B0B07" w:rsidRDefault="001A419F" w:rsidP="001B0B07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</w:t>
      </w:r>
      <w:r w:rsidR="001B0B07">
        <w:rPr>
          <w:rFonts w:ascii="Times New Roman" w:hAnsi="Times New Roman" w:cs="Times New Roman"/>
          <w:sz w:val="28"/>
          <w:szCs w:val="28"/>
        </w:rPr>
        <w:t>ith</w:t>
      </w:r>
      <w:proofErr w:type="gramEnd"/>
      <w:r w:rsidR="001B0B07">
        <w:rPr>
          <w:rFonts w:ascii="Times New Roman" w:hAnsi="Times New Roman" w:cs="Times New Roman"/>
          <w:sz w:val="28"/>
          <w:szCs w:val="28"/>
        </w:rPr>
        <w:t xml:space="preserve"> regard to the transg</w:t>
      </w:r>
      <w:r w:rsidR="006E319F">
        <w:rPr>
          <w:rFonts w:ascii="Times New Roman" w:hAnsi="Times New Roman" w:cs="Times New Roman"/>
          <w:sz w:val="28"/>
          <w:szCs w:val="28"/>
        </w:rPr>
        <w:t>ressions of Adam. Simply put,</w:t>
      </w:r>
      <w:r w:rsidR="00EF3FE3">
        <w:rPr>
          <w:rFonts w:ascii="Times New Roman" w:hAnsi="Times New Roman" w:cs="Times New Roman"/>
          <w:sz w:val="28"/>
          <w:szCs w:val="28"/>
        </w:rPr>
        <w:t xml:space="preserve"> did Christ</w:t>
      </w:r>
      <w:r w:rsidR="001B0B07">
        <w:rPr>
          <w:rFonts w:ascii="Times New Roman" w:hAnsi="Times New Roman" w:cs="Times New Roman"/>
          <w:sz w:val="28"/>
          <w:szCs w:val="28"/>
        </w:rPr>
        <w:t xml:space="preserve"> pay the price for Adam`s sin or did he pay for our sins or both?</w:t>
      </w:r>
    </w:p>
    <w:p w:rsidR="001B0B07" w:rsidRDefault="001B0B07" w:rsidP="001B0B0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B0B07" w:rsidRDefault="001B0B07" w:rsidP="001B0B0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say this because as I examine Paul`s writing on the subject and then other`s such as Peter`s I see a different conclusion then what has been taught. Once a</w:t>
      </w:r>
      <w:r w:rsidR="00C80A02">
        <w:rPr>
          <w:rFonts w:ascii="Times New Roman" w:hAnsi="Times New Roman" w:cs="Times New Roman"/>
          <w:sz w:val="28"/>
          <w:szCs w:val="28"/>
        </w:rPr>
        <w:t xml:space="preserve">gain, I will present my </w:t>
      </w:r>
      <w:r w:rsidR="00800CBB">
        <w:rPr>
          <w:rFonts w:ascii="Times New Roman" w:hAnsi="Times New Roman" w:cs="Times New Roman"/>
          <w:sz w:val="28"/>
          <w:szCs w:val="28"/>
        </w:rPr>
        <w:t>reasonin</w:t>
      </w:r>
      <w:r w:rsidR="00326F10">
        <w:rPr>
          <w:rFonts w:ascii="Times New Roman" w:hAnsi="Times New Roman" w:cs="Times New Roman"/>
          <w:sz w:val="28"/>
          <w:szCs w:val="28"/>
        </w:rPr>
        <w:t>g and then let</w:t>
      </w:r>
      <w:r w:rsidR="00800CBB">
        <w:rPr>
          <w:rFonts w:ascii="Times New Roman" w:hAnsi="Times New Roman" w:cs="Times New Roman"/>
          <w:sz w:val="28"/>
          <w:szCs w:val="28"/>
        </w:rPr>
        <w:t xml:space="preserve"> the reader to decide</w:t>
      </w:r>
      <w:r w:rsidR="00C80A02">
        <w:rPr>
          <w:rFonts w:ascii="Times New Roman" w:hAnsi="Times New Roman" w:cs="Times New Roman"/>
          <w:sz w:val="28"/>
          <w:szCs w:val="28"/>
        </w:rPr>
        <w:t xml:space="preserve"> </w:t>
      </w:r>
      <w:r w:rsidR="000A5114">
        <w:rPr>
          <w:rFonts w:ascii="Times New Roman" w:hAnsi="Times New Roman" w:cs="Times New Roman"/>
          <w:sz w:val="28"/>
          <w:szCs w:val="28"/>
        </w:rPr>
        <w:t>as to</w:t>
      </w:r>
      <w:r w:rsidR="00C80A02">
        <w:rPr>
          <w:rFonts w:ascii="Times New Roman" w:hAnsi="Times New Roman" w:cs="Times New Roman"/>
          <w:sz w:val="28"/>
          <w:szCs w:val="28"/>
        </w:rPr>
        <w:t xml:space="preserve"> the conclusion concerning the atonem</w:t>
      </w:r>
      <w:r w:rsidR="00326F10">
        <w:rPr>
          <w:rFonts w:ascii="Times New Roman" w:hAnsi="Times New Roman" w:cs="Times New Roman"/>
          <w:sz w:val="28"/>
          <w:szCs w:val="28"/>
        </w:rPr>
        <w:t>ent of the sacrifice of Christ.</w:t>
      </w:r>
    </w:p>
    <w:p w:rsidR="001B0B07" w:rsidRDefault="001B0B07" w:rsidP="001B0B0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B0B07" w:rsidRDefault="001B0B07" w:rsidP="001B0B0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pre</w:t>
      </w:r>
      <w:r w:rsidR="00326F10">
        <w:rPr>
          <w:rFonts w:ascii="Times New Roman" w:hAnsi="Times New Roman" w:cs="Times New Roman"/>
          <w:sz w:val="28"/>
          <w:szCs w:val="28"/>
        </w:rPr>
        <w:t>vailing theology is that Christ</w:t>
      </w:r>
      <w:r>
        <w:rPr>
          <w:rFonts w:ascii="Times New Roman" w:hAnsi="Times New Roman" w:cs="Times New Roman"/>
          <w:sz w:val="28"/>
          <w:szCs w:val="28"/>
        </w:rPr>
        <w:t xml:space="preserve"> paid the price for Adam`s sin and that the redemption was to his sin and that we should not face eternal death because of that</w:t>
      </w:r>
    </w:p>
    <w:p w:rsidR="001B0B07" w:rsidRDefault="001B0B07" w:rsidP="001B0B0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6823">
        <w:rPr>
          <w:rFonts w:ascii="Times New Roman" w:hAnsi="Times New Roman" w:cs="Times New Roman"/>
          <w:sz w:val="28"/>
          <w:szCs w:val="28"/>
        </w:rPr>
        <w:t>r</w:t>
      </w:r>
      <w:r w:rsidR="00FA0B1D">
        <w:rPr>
          <w:rFonts w:ascii="Times New Roman" w:hAnsi="Times New Roman" w:cs="Times New Roman"/>
          <w:sz w:val="28"/>
          <w:szCs w:val="28"/>
        </w:rPr>
        <w:t>edemption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B0B07" w:rsidRDefault="001B0B07" w:rsidP="001B0B0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B0B07" w:rsidRDefault="00800CBB" w:rsidP="00800CB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Yet</w:t>
      </w:r>
      <w:r w:rsidR="007F26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when</w:t>
      </w:r>
      <w:r w:rsidR="001B0B07">
        <w:rPr>
          <w:rFonts w:ascii="Times New Roman" w:hAnsi="Times New Roman" w:cs="Times New Roman"/>
          <w:sz w:val="28"/>
          <w:szCs w:val="28"/>
        </w:rPr>
        <w:t xml:space="preserve"> the scripture</w:t>
      </w:r>
      <w:r w:rsidR="00FA0B1D">
        <w:rPr>
          <w:rFonts w:ascii="Times New Roman" w:hAnsi="Times New Roman" w:cs="Times New Roman"/>
          <w:sz w:val="28"/>
          <w:szCs w:val="28"/>
        </w:rPr>
        <w:t>s</w:t>
      </w:r>
      <w:r w:rsidR="001B0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are put </w:t>
      </w:r>
      <w:r w:rsidR="001B0B07">
        <w:rPr>
          <w:rFonts w:ascii="Times New Roman" w:hAnsi="Times New Roman" w:cs="Times New Roman"/>
          <w:sz w:val="28"/>
          <w:szCs w:val="28"/>
        </w:rPr>
        <w:t xml:space="preserve">together </w:t>
      </w:r>
      <w:r w:rsidR="007F26C9">
        <w:rPr>
          <w:rFonts w:ascii="Times New Roman" w:hAnsi="Times New Roman" w:cs="Times New Roman"/>
          <w:sz w:val="28"/>
          <w:szCs w:val="28"/>
        </w:rPr>
        <w:t xml:space="preserve">a different understanding </w:t>
      </w:r>
      <w:proofErr w:type="gramStart"/>
      <w:r w:rsidR="007F26C9">
        <w:rPr>
          <w:rFonts w:ascii="Times New Roman" w:hAnsi="Times New Roman" w:cs="Times New Roman"/>
          <w:sz w:val="28"/>
          <w:szCs w:val="28"/>
        </w:rPr>
        <w:t xml:space="preserve">then </w:t>
      </w:r>
      <w:r w:rsidR="00C80A02">
        <w:rPr>
          <w:rFonts w:ascii="Times New Roman" w:hAnsi="Times New Roman" w:cs="Times New Roman"/>
          <w:sz w:val="28"/>
          <w:szCs w:val="28"/>
        </w:rPr>
        <w:t xml:space="preserve"> that</w:t>
      </w:r>
      <w:proofErr w:type="gramEnd"/>
      <w:r w:rsidR="00C80A02">
        <w:rPr>
          <w:rFonts w:ascii="Times New Roman" w:hAnsi="Times New Roman" w:cs="Times New Roman"/>
          <w:sz w:val="28"/>
          <w:szCs w:val="28"/>
        </w:rPr>
        <w:t xml:space="preserve"> </w:t>
      </w:r>
      <w:r w:rsidR="007F26C9">
        <w:rPr>
          <w:rFonts w:ascii="Times New Roman" w:hAnsi="Times New Roman" w:cs="Times New Roman"/>
          <w:sz w:val="28"/>
          <w:szCs w:val="28"/>
        </w:rPr>
        <w:t xml:space="preserve">theology </w:t>
      </w:r>
      <w:r w:rsidR="00C80A02">
        <w:rPr>
          <w:rFonts w:ascii="Times New Roman" w:hAnsi="Times New Roman" w:cs="Times New Roman"/>
          <w:sz w:val="28"/>
          <w:szCs w:val="28"/>
        </w:rPr>
        <w:t xml:space="preserve">emerges. </w:t>
      </w:r>
    </w:p>
    <w:p w:rsidR="00C80A02" w:rsidRDefault="00C80A02" w:rsidP="001B0B0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F3B69" w:rsidRDefault="00D15D6B" w:rsidP="00AF6BE1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First </w:t>
      </w:r>
      <w:r w:rsidR="007F26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6C9">
        <w:rPr>
          <w:rFonts w:ascii="Times New Roman" w:hAnsi="Times New Roman" w:cs="Times New Roman"/>
          <w:sz w:val="28"/>
          <w:szCs w:val="28"/>
        </w:rPr>
        <w:t xml:space="preserve">have </w:t>
      </w:r>
      <w:r>
        <w:rPr>
          <w:rFonts w:ascii="Times New Roman" w:hAnsi="Times New Roman" w:cs="Times New Roman"/>
          <w:sz w:val="28"/>
          <w:szCs w:val="28"/>
        </w:rPr>
        <w:t>insert</w:t>
      </w:r>
      <w:r w:rsidR="007F26C9">
        <w:rPr>
          <w:rFonts w:ascii="Times New Roman" w:hAnsi="Times New Roman" w:cs="Times New Roman"/>
          <w:sz w:val="28"/>
          <w:szCs w:val="28"/>
        </w:rPr>
        <w:t>ed</w:t>
      </w:r>
      <w:r>
        <w:rPr>
          <w:rFonts w:ascii="Times New Roman" w:hAnsi="Times New Roman" w:cs="Times New Roman"/>
          <w:sz w:val="28"/>
          <w:szCs w:val="28"/>
        </w:rPr>
        <w:t xml:space="preserve"> a</w:t>
      </w:r>
      <w:r w:rsidR="001A419F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exce</w:t>
      </w:r>
      <w:r w:rsidR="001A419F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pt from my paper on the Judgments so</w:t>
      </w:r>
      <w:r w:rsidR="001A419F">
        <w:rPr>
          <w:rFonts w:ascii="Times New Roman" w:hAnsi="Times New Roman" w:cs="Times New Roman"/>
          <w:sz w:val="28"/>
          <w:szCs w:val="28"/>
        </w:rPr>
        <w:t xml:space="preserve"> that</w:t>
      </w:r>
      <w:r>
        <w:rPr>
          <w:rFonts w:ascii="Times New Roman" w:hAnsi="Times New Roman" w:cs="Times New Roman"/>
          <w:sz w:val="28"/>
          <w:szCs w:val="28"/>
        </w:rPr>
        <w:t xml:space="preserve"> you </w:t>
      </w:r>
      <w:r w:rsidR="001A419F">
        <w:rPr>
          <w:rFonts w:ascii="Times New Roman" w:hAnsi="Times New Roman" w:cs="Times New Roman"/>
          <w:sz w:val="28"/>
          <w:szCs w:val="28"/>
        </w:rPr>
        <w:t xml:space="preserve">can see </w:t>
      </w:r>
      <w:r w:rsidR="006F3B69">
        <w:rPr>
          <w:rFonts w:ascii="Times New Roman" w:hAnsi="Times New Roman" w:cs="Times New Roman"/>
          <w:sz w:val="28"/>
          <w:szCs w:val="28"/>
        </w:rPr>
        <w:t>my perspective</w:t>
      </w:r>
      <w:r w:rsidR="007F26C9">
        <w:rPr>
          <w:rFonts w:ascii="Times New Roman" w:hAnsi="Times New Roman" w:cs="Times New Roman"/>
          <w:sz w:val="28"/>
          <w:szCs w:val="28"/>
        </w:rPr>
        <w:t>;</w:t>
      </w:r>
    </w:p>
    <w:p w:rsidR="006F3B69" w:rsidRDefault="006F3B69" w:rsidP="00AF6B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6BE1" w:rsidRDefault="00FB67DB" w:rsidP="00AF6BE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AF6BE1">
        <w:rPr>
          <w:rFonts w:ascii="Times New Roman" w:hAnsi="Times New Roman" w:cs="Times New Roman"/>
          <w:sz w:val="28"/>
          <w:szCs w:val="28"/>
        </w:rPr>
        <w:t>We see clearly that we are being judged now in this life and yet we as followers</w:t>
      </w:r>
    </w:p>
    <w:p w:rsidR="00AF6BE1" w:rsidRDefault="00AF6BE1" w:rsidP="00AF6BE1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Yahshua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we have been imputed with the righteousness of the Father and his wisdom. We have also been </w:t>
      </w:r>
      <w:proofErr w:type="spellStart"/>
      <w:r>
        <w:rPr>
          <w:rFonts w:ascii="Times New Roman" w:hAnsi="Times New Roman" w:cs="Times New Roman"/>
          <w:sz w:val="28"/>
          <w:szCs w:val="28"/>
        </w:rPr>
        <w:t>justified</w:t>
      </w:r>
      <w:proofErr w:type="gramStart"/>
      <w:r>
        <w:rPr>
          <w:rFonts w:ascii="Times New Roman" w:hAnsi="Times New Roman" w:cs="Times New Roman"/>
          <w:sz w:val="28"/>
          <w:szCs w:val="28"/>
        </w:rPr>
        <w:t>,sanctified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redeemed.All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these imputed  attributes are part of who we are now, as followers of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r w:rsidR="00326F10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shua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B67D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BE1" w:rsidRDefault="00AF6BE1" w:rsidP="00AF6B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F26C9" w:rsidRDefault="00FB67DB" w:rsidP="00AF6BE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AF6BE1">
        <w:rPr>
          <w:rFonts w:ascii="Times New Roman" w:hAnsi="Times New Roman" w:cs="Times New Roman"/>
          <w:sz w:val="28"/>
          <w:szCs w:val="28"/>
        </w:rPr>
        <w:t xml:space="preserve">Yet, once again, we are under a period of judgment as it relates to our behavior. </w:t>
      </w:r>
    </w:p>
    <w:p w:rsidR="007F26C9" w:rsidRDefault="007F26C9" w:rsidP="00AF6B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F26C9" w:rsidRPr="007F26C9" w:rsidRDefault="007F26C9" w:rsidP="007F26C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F26C9">
        <w:rPr>
          <w:rFonts w:ascii="Times New Roman" w:hAnsi="Times New Roman" w:cs="Times New Roman"/>
          <w:sz w:val="28"/>
          <w:szCs w:val="28"/>
        </w:rPr>
        <w:t xml:space="preserve">(2Co 5:10)  For we must all appear before the judgment seat of Christ; that every one may receive the things </w:t>
      </w:r>
      <w:r w:rsidRPr="007F26C9">
        <w:rPr>
          <w:rFonts w:ascii="Times New Roman" w:hAnsi="Times New Roman" w:cs="Times New Roman"/>
          <w:i/>
          <w:iCs/>
          <w:sz w:val="28"/>
          <w:szCs w:val="28"/>
        </w:rPr>
        <w:t>done</w:t>
      </w:r>
      <w:r w:rsidRPr="007F26C9">
        <w:rPr>
          <w:rFonts w:ascii="Times New Roman" w:hAnsi="Times New Roman" w:cs="Times New Roman"/>
          <w:sz w:val="28"/>
          <w:szCs w:val="28"/>
        </w:rPr>
        <w:t xml:space="preserve"> in </w:t>
      </w:r>
      <w:r w:rsidRPr="007F26C9">
        <w:rPr>
          <w:rFonts w:ascii="Times New Roman" w:hAnsi="Times New Roman" w:cs="Times New Roman"/>
          <w:i/>
          <w:iCs/>
          <w:sz w:val="28"/>
          <w:szCs w:val="28"/>
        </w:rPr>
        <w:t>his</w:t>
      </w:r>
      <w:r w:rsidRPr="007F26C9">
        <w:rPr>
          <w:rFonts w:ascii="Times New Roman" w:hAnsi="Times New Roman" w:cs="Times New Roman"/>
          <w:sz w:val="28"/>
          <w:szCs w:val="28"/>
        </w:rPr>
        <w:t xml:space="preserve"> body, according to that he hath done, whether </w:t>
      </w:r>
      <w:r w:rsidRPr="007F26C9">
        <w:rPr>
          <w:rFonts w:ascii="Times New Roman" w:hAnsi="Times New Roman" w:cs="Times New Roman"/>
          <w:i/>
          <w:iCs/>
          <w:sz w:val="28"/>
          <w:szCs w:val="28"/>
        </w:rPr>
        <w:t>it be</w:t>
      </w:r>
      <w:r w:rsidRPr="007F26C9">
        <w:rPr>
          <w:rFonts w:ascii="Times New Roman" w:hAnsi="Times New Roman" w:cs="Times New Roman"/>
          <w:sz w:val="28"/>
          <w:szCs w:val="28"/>
        </w:rPr>
        <w:t xml:space="preserve"> good or bad.</w:t>
      </w:r>
    </w:p>
    <w:p w:rsidR="007F26C9" w:rsidRPr="007F26C9" w:rsidRDefault="007F26C9" w:rsidP="007F26C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F26C9" w:rsidRDefault="00AF6BE1" w:rsidP="00AF6BE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It`s the same with the world. They can be judged even though they have been forgiven their trespasses through the atoning sacrifice of the Messiah. </w:t>
      </w:r>
    </w:p>
    <w:p w:rsidR="007F26C9" w:rsidRDefault="007F26C9" w:rsidP="00AF6B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F26C9" w:rsidRDefault="007F26C9" w:rsidP="00AF6B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F26C9" w:rsidRDefault="007F26C9" w:rsidP="00AF6B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F26C9" w:rsidRDefault="007F26C9" w:rsidP="00AF6B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F26C9" w:rsidRDefault="007F26C9" w:rsidP="00AF6B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6BE1" w:rsidRDefault="00AF6BE1" w:rsidP="00AF6BE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Many feel that death is the punishment for our sins. However, Paul shows us that physical death is passed onto us</w:t>
      </w:r>
      <w:r w:rsidR="00326F10">
        <w:rPr>
          <w:rFonts w:ascii="Times New Roman" w:hAnsi="Times New Roman" w:cs="Times New Roman"/>
          <w:sz w:val="28"/>
          <w:szCs w:val="28"/>
        </w:rPr>
        <w:t xml:space="preserve"> or “imputed”</w:t>
      </w:r>
      <w:r>
        <w:rPr>
          <w:rFonts w:ascii="Times New Roman" w:hAnsi="Times New Roman" w:cs="Times New Roman"/>
          <w:sz w:val="28"/>
          <w:szCs w:val="28"/>
        </w:rPr>
        <w:t xml:space="preserve"> from Adam`s sin. It is appointed man once to die for</w:t>
      </w:r>
      <w:r w:rsidR="000A5114">
        <w:rPr>
          <w:rFonts w:ascii="Times New Roman" w:hAnsi="Times New Roman" w:cs="Times New Roman"/>
          <w:sz w:val="28"/>
          <w:szCs w:val="28"/>
        </w:rPr>
        <w:t>”</w:t>
      </w:r>
      <w:r w:rsidR="007F26C9">
        <w:rPr>
          <w:rFonts w:ascii="Times New Roman" w:hAnsi="Times New Roman" w:cs="Times New Roman"/>
          <w:sz w:val="28"/>
          <w:szCs w:val="28"/>
        </w:rPr>
        <w:t xml:space="preserve"> Adam`s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9BB">
        <w:rPr>
          <w:rFonts w:ascii="Times New Roman" w:hAnsi="Times New Roman" w:cs="Times New Roman"/>
          <w:sz w:val="28"/>
          <w:szCs w:val="28"/>
        </w:rPr>
        <w:t>transgression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511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Christ paid the penalty of our sin</w:t>
      </w:r>
      <w:r w:rsidR="00A56E08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, which is the second death, not Adam`s sin, which was ph</w:t>
      </w:r>
      <w:r w:rsidR="007F26C9">
        <w:rPr>
          <w:rFonts w:ascii="Times New Roman" w:hAnsi="Times New Roman" w:cs="Times New Roman"/>
          <w:sz w:val="28"/>
          <w:szCs w:val="28"/>
        </w:rPr>
        <w:t xml:space="preserve">ysical death. Those resurrected </w:t>
      </w:r>
      <w:r>
        <w:rPr>
          <w:rFonts w:ascii="Times New Roman" w:hAnsi="Times New Roman" w:cs="Times New Roman"/>
          <w:sz w:val="28"/>
          <w:szCs w:val="28"/>
        </w:rPr>
        <w:t>without Christ, must be judged at the formal court of Heaven at the judgment to determine if they will be</w:t>
      </w:r>
      <w:r w:rsidR="00326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given an opportunity for salvation or the second death.</w:t>
      </w:r>
      <w:r w:rsidR="00FB67DB">
        <w:rPr>
          <w:rFonts w:ascii="Times New Roman" w:hAnsi="Times New Roman" w:cs="Times New Roman"/>
          <w:sz w:val="28"/>
          <w:szCs w:val="28"/>
        </w:rPr>
        <w:t>”</w:t>
      </w:r>
    </w:p>
    <w:p w:rsidR="00AF6BE1" w:rsidRDefault="00AF6BE1" w:rsidP="00AF6B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F6BE1" w:rsidRDefault="00AF6BE1" w:rsidP="00AF6BE1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D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(Rom 5:12)  Wherefore, as by one man sin entered into the world, and death by sin; </w:t>
      </w:r>
      <w:r w:rsidRPr="005A4AA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and so death passed upon all men</w:t>
      </w:r>
      <w:r w:rsidRPr="007E1DE1">
        <w:rPr>
          <w:rFonts w:ascii="Times New Roman" w:hAnsi="Times New Roman" w:cs="Times New Roman"/>
          <w:color w:val="000000" w:themeColor="text1"/>
          <w:sz w:val="28"/>
          <w:szCs w:val="28"/>
        </w:rPr>
        <w:t>, for that all have sinned:</w:t>
      </w:r>
    </w:p>
    <w:p w:rsidR="000A5114" w:rsidRDefault="000A5114" w:rsidP="00AF6BE1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114" w:rsidRDefault="000A5114" w:rsidP="00AF6BE1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(1Co 15:22)  </w:t>
      </w:r>
      <w:r w:rsidRPr="00CC0C5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For as in Adam all die</w:t>
      </w:r>
      <w:r w:rsidRPr="00CC0C5D">
        <w:rPr>
          <w:rFonts w:ascii="Times New Roman" w:hAnsi="Times New Roman" w:cs="Times New Roman"/>
          <w:color w:val="000000" w:themeColor="text1"/>
          <w:sz w:val="28"/>
          <w:szCs w:val="28"/>
        </w:rPr>
        <w:t>, even so in Christ shall all be made alive.</w:t>
      </w:r>
    </w:p>
    <w:p w:rsidR="00AF6BE1" w:rsidRDefault="00AF6BE1" w:rsidP="00AF6BE1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Romans 5:12 </w:t>
      </w:r>
      <w:r w:rsidR="002A5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and 1Cor15:22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shows that Adam`s sin was imputed to mankind in general.</w:t>
      </w:r>
      <w:r w:rsidR="002A5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67DB">
        <w:rPr>
          <w:rFonts w:ascii="Times New Roman" w:hAnsi="Times New Roman" w:cs="Times New Roman"/>
          <w:color w:val="000000" w:themeColor="text1"/>
          <w:sz w:val="28"/>
          <w:szCs w:val="28"/>
        </w:rPr>
        <w:t>And that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death was a physical death, not the second death.</w:t>
      </w:r>
    </w:p>
    <w:p w:rsidR="00FB67DB" w:rsidRDefault="00FB67DB" w:rsidP="00AF6BE1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F10" w:rsidRDefault="000A5114" w:rsidP="000A5114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The law of sin and death spoken of by Paul</w:t>
      </w:r>
      <w:r w:rsidR="00A67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 Romans 7: 15-25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is the same sin that was imputed to us from Adam. David says in the psalms that we are “conceived” in sin. </w:t>
      </w:r>
    </w:p>
    <w:p w:rsidR="00326F10" w:rsidRDefault="00326F10" w:rsidP="00326F1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F10" w:rsidRPr="00326F10" w:rsidRDefault="00326F10" w:rsidP="00326F1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F1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326F10">
        <w:rPr>
          <w:rFonts w:ascii="Times New Roman" w:hAnsi="Times New Roman" w:cs="Times New Roman"/>
          <w:color w:val="000000" w:themeColor="text1"/>
          <w:sz w:val="28"/>
          <w:szCs w:val="28"/>
        </w:rPr>
        <w:t>Psa</w:t>
      </w:r>
      <w:proofErr w:type="spellEnd"/>
      <w:r w:rsidRPr="00326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51:5)  Behold, I was </w:t>
      </w:r>
      <w:proofErr w:type="spellStart"/>
      <w:r w:rsidRPr="00326F10">
        <w:rPr>
          <w:rFonts w:ascii="Times New Roman" w:hAnsi="Times New Roman" w:cs="Times New Roman"/>
          <w:color w:val="000000" w:themeColor="text1"/>
          <w:sz w:val="28"/>
          <w:szCs w:val="28"/>
        </w:rPr>
        <w:t>shapen</w:t>
      </w:r>
      <w:proofErr w:type="spellEnd"/>
      <w:r w:rsidRPr="00326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 iniquity; and in sin did my mother conceive me.</w:t>
      </w:r>
    </w:p>
    <w:p w:rsidR="00326F10" w:rsidRPr="00326F10" w:rsidRDefault="00326F10" w:rsidP="00326F1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114" w:rsidRDefault="000A5114" w:rsidP="000A5114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This also</w:t>
      </w:r>
      <w:r w:rsidR="00A67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supports the same conclusion that we have no choice in the matter; we </w:t>
      </w:r>
      <w:r w:rsidR="00326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were conceived in sin and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die a</w:t>
      </w:r>
      <w:r w:rsidR="00A67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physical death because we are in Adam. Of course, when we are in Christ, we have eternal life. This is called “Federal Headship”.</w:t>
      </w:r>
    </w:p>
    <w:p w:rsidR="000A5114" w:rsidRDefault="000A5114" w:rsidP="000A5114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114" w:rsidRDefault="000A5114" w:rsidP="000A5114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Federal Headship</w:t>
      </w:r>
      <w:r w:rsidRPr="00443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refers to the representation of a group united under a federation or covenant. For example, a country's president may be seen as the </w:t>
      </w:r>
      <w:r w:rsidRPr="004437A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federal</w:t>
      </w:r>
      <w:r w:rsidRPr="00443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head of their nation, representing and speaking on its behalf before the rest of the world.</w:t>
      </w:r>
    </w:p>
    <w:p w:rsidR="000A5114" w:rsidRDefault="000A5114" w:rsidP="000A5114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114" w:rsidRDefault="000A5114" w:rsidP="000A5114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The statement below in Hebrews show that it is “appointed” men once to “die”</w:t>
      </w:r>
    </w:p>
    <w:p w:rsidR="000A5114" w:rsidRPr="00B566DC" w:rsidRDefault="000A5114" w:rsidP="000A5114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then the judgment. This “appointment” is referring to a physical death and that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All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men die once, whether righteous, imputed righteous or evil. </w:t>
      </w:r>
      <w:r w:rsidRPr="00B566DC">
        <w:rPr>
          <w:rFonts w:ascii="Times New Roman" w:hAnsi="Times New Roman" w:cs="Times New Roman"/>
          <w:color w:val="000000" w:themeColor="text1"/>
          <w:sz w:val="28"/>
          <w:szCs w:val="28"/>
        </w:rPr>
        <w:t>We pay the price of Adam`s sin, by appointment, which is physical death.</w:t>
      </w:r>
    </w:p>
    <w:p w:rsidR="000A5114" w:rsidRPr="00B566DC" w:rsidRDefault="000A5114" w:rsidP="000A5114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114" w:rsidRPr="00166A2F" w:rsidRDefault="000A5114" w:rsidP="000A5114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(Heb 9:27)  </w:t>
      </w:r>
      <w:proofErr w:type="gramStart"/>
      <w:r w:rsidRPr="00166A2F">
        <w:rPr>
          <w:rFonts w:ascii="Times New Roman" w:hAnsi="Times New Roman" w:cs="Times New Roman"/>
          <w:color w:val="000000" w:themeColor="text1"/>
          <w:sz w:val="28"/>
          <w:szCs w:val="28"/>
        </w:rPr>
        <w:t>And as it is appointed unto men once to die, but after this the judgment:</w:t>
      </w:r>
      <w:proofErr w:type="gramEnd"/>
    </w:p>
    <w:p w:rsidR="000A5114" w:rsidRDefault="000A5114" w:rsidP="000A5114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26C9" w:rsidRDefault="007F26C9" w:rsidP="000A511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8"/>
          <w:szCs w:val="28"/>
        </w:rPr>
      </w:pPr>
    </w:p>
    <w:p w:rsidR="007F26C9" w:rsidRDefault="007F26C9" w:rsidP="000A511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8"/>
          <w:szCs w:val="28"/>
        </w:rPr>
      </w:pPr>
    </w:p>
    <w:p w:rsidR="007F26C9" w:rsidRDefault="007F26C9" w:rsidP="000A511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8"/>
          <w:szCs w:val="28"/>
        </w:rPr>
      </w:pPr>
    </w:p>
    <w:p w:rsidR="000A5114" w:rsidRPr="00A57260" w:rsidRDefault="000A5114" w:rsidP="000A511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 w:rsidRPr="00A57260">
        <w:rPr>
          <w:rFonts w:ascii="Georgia" w:hAnsi="Georgia" w:cs="Georgia"/>
          <w:b/>
          <w:bCs/>
          <w:sz w:val="28"/>
          <w:szCs w:val="28"/>
        </w:rPr>
        <w:lastRenderedPageBreak/>
        <w:t>G606    Appointment</w:t>
      </w:r>
    </w:p>
    <w:p w:rsidR="000A5114" w:rsidRPr="00A57260" w:rsidRDefault="000A5114" w:rsidP="000A5114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80" w:after="40" w:line="240" w:lineRule="auto"/>
        <w:ind w:left="360" w:hanging="360"/>
        <w:rPr>
          <w:rFonts w:ascii="Georgia" w:eastAsia="TITUS Cyberbit Basic" w:hAnsi="Georgia" w:cs="Georgia"/>
          <w:sz w:val="28"/>
          <w:szCs w:val="28"/>
        </w:rPr>
      </w:pPr>
      <w:proofErr w:type="spellStart"/>
      <w:r w:rsidRPr="00A57260">
        <w:rPr>
          <w:rFonts w:ascii="TITUS Cyberbit Basic" w:eastAsia="TITUS Cyberbit Basic" w:hAnsi="Georgia" w:cs="TITUS Cyberbit Basic" w:hint="eastAsia"/>
          <w:color w:val="0000FF"/>
          <w:sz w:val="28"/>
          <w:szCs w:val="28"/>
        </w:rPr>
        <w:t>ἀπόκειμαι</w:t>
      </w:r>
      <w:proofErr w:type="spellEnd"/>
    </w:p>
    <w:p w:rsidR="000A5114" w:rsidRPr="00A57260" w:rsidRDefault="000A5114" w:rsidP="000A5114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80" w:after="40" w:line="240" w:lineRule="auto"/>
        <w:ind w:left="360" w:hanging="360"/>
        <w:rPr>
          <w:rFonts w:ascii="Georgia" w:eastAsia="TITUS Cyberbit Basic" w:hAnsi="Georgia" w:cs="Georgia"/>
          <w:sz w:val="28"/>
          <w:szCs w:val="28"/>
        </w:rPr>
      </w:pPr>
      <w:proofErr w:type="spellStart"/>
      <w:proofErr w:type="gramStart"/>
      <w:r w:rsidRPr="00A57260">
        <w:rPr>
          <w:rFonts w:ascii="Georgia" w:eastAsia="TITUS Cyberbit Basic" w:hAnsi="Georgia" w:cs="Georgia"/>
          <w:sz w:val="28"/>
          <w:szCs w:val="28"/>
        </w:rPr>
        <w:t>apokeimai</w:t>
      </w:r>
      <w:proofErr w:type="spellEnd"/>
      <w:proofErr w:type="gramEnd"/>
    </w:p>
    <w:p w:rsidR="000A5114" w:rsidRPr="00A57260" w:rsidRDefault="000A5114" w:rsidP="000A51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40" w:lineRule="auto"/>
        <w:rPr>
          <w:rFonts w:ascii="Georgia" w:eastAsia="TITUS Cyberbit Basic" w:hAnsi="Georgia" w:cs="Georgia"/>
          <w:sz w:val="28"/>
          <w:szCs w:val="28"/>
        </w:rPr>
      </w:pPr>
      <w:r w:rsidRPr="00A57260">
        <w:rPr>
          <w:rFonts w:ascii="Georgia" w:eastAsia="TITUS Cyberbit Basic" w:hAnsi="Georgia" w:cs="Georgia"/>
          <w:b/>
          <w:bCs/>
          <w:sz w:val="28"/>
          <w:szCs w:val="28"/>
        </w:rPr>
        <w:t>Thayer Definition:</w:t>
      </w:r>
    </w:p>
    <w:p w:rsidR="000A5114" w:rsidRPr="00A57260" w:rsidRDefault="000A5114" w:rsidP="000A5114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60" w:line="240" w:lineRule="auto"/>
        <w:ind w:left="360" w:hanging="360"/>
        <w:rPr>
          <w:rFonts w:ascii="Georgia" w:eastAsia="TITUS Cyberbit Basic" w:hAnsi="Georgia" w:cs="Georgia"/>
          <w:sz w:val="28"/>
          <w:szCs w:val="28"/>
        </w:rPr>
      </w:pPr>
      <w:r w:rsidRPr="00A57260">
        <w:rPr>
          <w:rFonts w:ascii="Georgia" w:eastAsia="TITUS Cyberbit Basic" w:hAnsi="Georgia" w:cs="Georgia"/>
          <w:sz w:val="28"/>
          <w:szCs w:val="28"/>
        </w:rPr>
        <w:t xml:space="preserve">1) </w:t>
      </w:r>
      <w:proofErr w:type="gramStart"/>
      <w:r w:rsidRPr="00A57260">
        <w:rPr>
          <w:rFonts w:ascii="Georgia" w:eastAsia="TITUS Cyberbit Basic" w:hAnsi="Georgia" w:cs="Georgia"/>
          <w:sz w:val="28"/>
          <w:szCs w:val="28"/>
        </w:rPr>
        <w:t>to</w:t>
      </w:r>
      <w:proofErr w:type="gramEnd"/>
      <w:r w:rsidRPr="00A57260">
        <w:rPr>
          <w:rFonts w:ascii="Georgia" w:eastAsia="TITUS Cyberbit Basic" w:hAnsi="Georgia" w:cs="Georgia"/>
          <w:sz w:val="28"/>
          <w:szCs w:val="28"/>
        </w:rPr>
        <w:t xml:space="preserve"> be laid away, laid by, reserved  2) reserved for one, awaiting him</w:t>
      </w:r>
    </w:p>
    <w:p w:rsidR="000A5114" w:rsidRPr="007E1DE1" w:rsidRDefault="000A5114" w:rsidP="000A5114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529" w:rsidRDefault="00A67529" w:rsidP="00A67529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All the scriptures point to the conclusion that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Yahshua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paid the penalty for our transgressions not Adam`s. Adam`s sin was paid for by the death of mankind</w:t>
      </w:r>
    </w:p>
    <w:p w:rsidR="00AF6BE1" w:rsidRDefault="00AF6BE1" w:rsidP="00AF6BE1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through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law of sin and death.</w:t>
      </w:r>
      <w:r w:rsidR="00FB6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that the redemption of the atonement was to </w:t>
      </w:r>
      <w:r w:rsidR="00FB67DB" w:rsidRPr="00FB67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our sins.</w:t>
      </w:r>
    </w:p>
    <w:p w:rsidR="00AF6BE1" w:rsidRPr="001B0B07" w:rsidRDefault="00AF6BE1" w:rsidP="00AF6BE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145DD" w:rsidRDefault="00A57260" w:rsidP="001B0B0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57260">
        <w:rPr>
          <w:rFonts w:ascii="Times New Roman" w:hAnsi="Times New Roman" w:cs="Times New Roman"/>
          <w:sz w:val="28"/>
          <w:szCs w:val="28"/>
        </w:rPr>
        <w:t>The question</w:t>
      </w:r>
      <w:r w:rsidR="00326F10">
        <w:rPr>
          <w:rFonts w:ascii="Times New Roman" w:hAnsi="Times New Roman" w:cs="Times New Roman"/>
          <w:sz w:val="28"/>
          <w:szCs w:val="28"/>
        </w:rPr>
        <w:t xml:space="preserve"> then arises</w:t>
      </w:r>
      <w:r>
        <w:rPr>
          <w:rFonts w:ascii="Times New Roman" w:hAnsi="Times New Roman" w:cs="Times New Roman"/>
          <w:sz w:val="28"/>
          <w:szCs w:val="28"/>
        </w:rPr>
        <w:t xml:space="preserve"> con</w:t>
      </w:r>
      <w:r w:rsidR="00326F10">
        <w:rPr>
          <w:rFonts w:ascii="Times New Roman" w:hAnsi="Times New Roman" w:cs="Times New Roman"/>
          <w:sz w:val="28"/>
          <w:szCs w:val="28"/>
        </w:rPr>
        <w:t>cerning Adam and Eve.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What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their fate?</w:t>
      </w:r>
    </w:p>
    <w:p w:rsidR="00A57260" w:rsidRDefault="00A57260" w:rsidP="001B0B0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 the sacrifice of their sins</w:t>
      </w:r>
      <w:r w:rsidR="00326F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outside of the initial sin of disobedience</w:t>
      </w:r>
      <w:r w:rsidR="00326F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sub</w:t>
      </w:r>
      <w:r w:rsidR="00326F10">
        <w:rPr>
          <w:rFonts w:ascii="Times New Roman" w:hAnsi="Times New Roman" w:cs="Times New Roman"/>
          <w:sz w:val="28"/>
          <w:szCs w:val="28"/>
        </w:rPr>
        <w:t>ject to the atonement of Christ</w:t>
      </w:r>
      <w:r>
        <w:rPr>
          <w:rFonts w:ascii="Times New Roman" w:hAnsi="Times New Roman" w:cs="Times New Roman"/>
          <w:sz w:val="28"/>
          <w:szCs w:val="28"/>
        </w:rPr>
        <w:t>? They died a physical death as was the command to them</w:t>
      </w:r>
    </w:p>
    <w:p w:rsidR="00A67529" w:rsidRDefault="00A57260" w:rsidP="001B0B0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How about the second deat</w:t>
      </w:r>
      <w:r w:rsidR="00326F10">
        <w:rPr>
          <w:rFonts w:ascii="Times New Roman" w:hAnsi="Times New Roman" w:cs="Times New Roman"/>
          <w:sz w:val="28"/>
          <w:szCs w:val="28"/>
        </w:rPr>
        <w:t>h? Does the atonement of Christ</w:t>
      </w:r>
      <w:r>
        <w:rPr>
          <w:rFonts w:ascii="Times New Roman" w:hAnsi="Times New Roman" w:cs="Times New Roman"/>
          <w:sz w:val="28"/>
          <w:szCs w:val="28"/>
        </w:rPr>
        <w:t xml:space="preserve"> pay that </w:t>
      </w:r>
      <w:proofErr w:type="gramStart"/>
      <w:r>
        <w:rPr>
          <w:rFonts w:ascii="Times New Roman" w:hAnsi="Times New Roman" w:cs="Times New Roman"/>
          <w:sz w:val="28"/>
          <w:szCs w:val="28"/>
        </w:rPr>
        <w:t>penalty.</w:t>
      </w:r>
      <w:r w:rsidR="00A67529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6049BA" w:rsidRDefault="00A57260" w:rsidP="001B0B0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Logic would dictate that it does? This, however, would be contingent on them repenting from their sins and </w:t>
      </w:r>
      <w:r w:rsidR="006049BA">
        <w:rPr>
          <w:rFonts w:ascii="Times New Roman" w:hAnsi="Times New Roman" w:cs="Times New Roman"/>
          <w:sz w:val="28"/>
          <w:szCs w:val="28"/>
        </w:rPr>
        <w:t xml:space="preserve">receiving the </w:t>
      </w:r>
      <w:proofErr w:type="gramStart"/>
      <w:r w:rsidR="006049BA">
        <w:rPr>
          <w:rFonts w:ascii="Times New Roman" w:hAnsi="Times New Roman" w:cs="Times New Roman"/>
          <w:sz w:val="28"/>
          <w:szCs w:val="28"/>
        </w:rPr>
        <w:t>atonement .</w:t>
      </w:r>
      <w:proofErr w:type="gramEnd"/>
      <w:r w:rsidR="006049BA">
        <w:rPr>
          <w:rFonts w:ascii="Times New Roman" w:hAnsi="Times New Roman" w:cs="Times New Roman"/>
          <w:sz w:val="28"/>
          <w:szCs w:val="28"/>
        </w:rPr>
        <w:t xml:space="preserve"> The difficulty lies in the fact that there are no scriptural referen</w:t>
      </w:r>
      <w:r w:rsidR="009B0DFF">
        <w:rPr>
          <w:rFonts w:ascii="Times New Roman" w:hAnsi="Times New Roman" w:cs="Times New Roman"/>
          <w:sz w:val="28"/>
          <w:szCs w:val="28"/>
        </w:rPr>
        <w:t>ces about Adam and Eve,</w:t>
      </w:r>
      <w:r w:rsidR="00660E38">
        <w:rPr>
          <w:rFonts w:ascii="Times New Roman" w:hAnsi="Times New Roman" w:cs="Times New Roman"/>
          <w:sz w:val="28"/>
          <w:szCs w:val="28"/>
        </w:rPr>
        <w:t xml:space="preserve"> concerning repentance</w:t>
      </w:r>
      <w:r w:rsidR="001B22B4">
        <w:rPr>
          <w:rFonts w:ascii="Times New Roman" w:hAnsi="Times New Roman" w:cs="Times New Roman"/>
          <w:sz w:val="28"/>
          <w:szCs w:val="28"/>
        </w:rPr>
        <w:t>,</w:t>
      </w:r>
      <w:r w:rsidR="00660E38">
        <w:rPr>
          <w:rFonts w:ascii="Times New Roman" w:hAnsi="Times New Roman" w:cs="Times New Roman"/>
          <w:sz w:val="28"/>
          <w:szCs w:val="28"/>
        </w:rPr>
        <w:t xml:space="preserve"> </w:t>
      </w:r>
      <w:r w:rsidR="009B0DFF">
        <w:rPr>
          <w:rFonts w:ascii="Times New Roman" w:hAnsi="Times New Roman" w:cs="Times New Roman"/>
          <w:sz w:val="28"/>
          <w:szCs w:val="28"/>
        </w:rPr>
        <w:t>for u</w:t>
      </w:r>
      <w:r w:rsidR="006049BA">
        <w:rPr>
          <w:rFonts w:ascii="Times New Roman" w:hAnsi="Times New Roman" w:cs="Times New Roman"/>
          <w:sz w:val="28"/>
          <w:szCs w:val="28"/>
        </w:rPr>
        <w:t>s to definitively come to a reasonable conclusion.</w:t>
      </w:r>
    </w:p>
    <w:p w:rsidR="006049BA" w:rsidRDefault="006049BA" w:rsidP="001B0B0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049BA" w:rsidRDefault="006049BA" w:rsidP="001B0B0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know about Able and that scripture calls him” righteous”. Was he taught </w:t>
      </w:r>
      <w:proofErr w:type="gramStart"/>
      <w:r>
        <w:rPr>
          <w:rFonts w:ascii="Times New Roman" w:hAnsi="Times New Roman" w:cs="Times New Roman"/>
          <w:sz w:val="28"/>
          <w:szCs w:val="28"/>
        </w:rPr>
        <w:t>by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DFF" w:rsidRPr="00A67529" w:rsidRDefault="006049BA" w:rsidP="001B0B0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Adam and Eve about the ways of God?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Once again, it seems logical that they would. Able, at least, understood the ritual of sacrificing a lamb at an appointed time to</w:t>
      </w:r>
      <w:r w:rsidR="001B22B4">
        <w:rPr>
          <w:rFonts w:ascii="Times New Roman" w:hAnsi="Times New Roman" w:cs="Times New Roman"/>
          <w:sz w:val="28"/>
          <w:szCs w:val="28"/>
        </w:rPr>
        <w:t xml:space="preserve"> represent the one to come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="009B0DFF">
        <w:rPr>
          <w:rFonts w:ascii="Times New Roman" w:hAnsi="Times New Roman" w:cs="Times New Roman"/>
          <w:sz w:val="28"/>
          <w:szCs w:val="28"/>
        </w:rPr>
        <w:t xml:space="preserve">It is evident in the scriptures that Christ was personally talking to him and Cain </w:t>
      </w:r>
      <w:r w:rsidR="00660E38">
        <w:rPr>
          <w:rFonts w:ascii="Times New Roman" w:hAnsi="Times New Roman" w:cs="Times New Roman"/>
          <w:sz w:val="28"/>
          <w:szCs w:val="28"/>
        </w:rPr>
        <w:t>outside of</w:t>
      </w:r>
      <w:r w:rsidR="009B0DFF">
        <w:rPr>
          <w:rFonts w:ascii="Times New Roman" w:hAnsi="Times New Roman" w:cs="Times New Roman"/>
          <w:sz w:val="28"/>
          <w:szCs w:val="28"/>
        </w:rPr>
        <w:t xml:space="preserve"> the garden. There must have been communication about the ways of righteousness directly from the </w:t>
      </w:r>
      <w:r w:rsidR="009B0DFF" w:rsidRPr="00A67529">
        <w:rPr>
          <w:rFonts w:ascii="Times New Roman" w:hAnsi="Times New Roman" w:cs="Times New Roman"/>
          <w:b/>
          <w:sz w:val="28"/>
          <w:szCs w:val="28"/>
        </w:rPr>
        <w:t xml:space="preserve">Creator </w:t>
      </w:r>
    </w:p>
    <w:p w:rsidR="00A67529" w:rsidRDefault="00A67529" w:rsidP="001B0B07">
      <w:pPr>
        <w:pStyle w:val="NoSpacing"/>
        <w:rPr>
          <w:b/>
        </w:rPr>
      </w:pPr>
    </w:p>
    <w:p w:rsidR="009B0DFF" w:rsidRPr="00A67529" w:rsidRDefault="001145F6" w:rsidP="001B0B0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9B0DFF" w:rsidRPr="00A67529">
          <w:rPr>
            <w:rStyle w:val="Hyperlink"/>
            <w:rFonts w:ascii="Times New Roman" w:hAnsi="Times New Roman" w:cs="Times New Roman"/>
            <w:b/>
            <w:sz w:val="28"/>
            <w:szCs w:val="28"/>
          </w:rPr>
          <w:t>Rusinkomark@aol.com</w:t>
        </w:r>
      </w:hyperlink>
      <w:r w:rsidR="009B0DFF" w:rsidRPr="00A67529">
        <w:rPr>
          <w:b/>
          <w:sz w:val="28"/>
          <w:szCs w:val="28"/>
        </w:rPr>
        <w:t xml:space="preserve">  </w:t>
      </w:r>
      <w:r w:rsidR="00660E38" w:rsidRPr="00A67529">
        <w:rPr>
          <w:b/>
          <w:sz w:val="28"/>
          <w:szCs w:val="28"/>
        </w:rPr>
        <w:t xml:space="preserve">  </w:t>
      </w:r>
    </w:p>
    <w:p w:rsidR="009D6F9C" w:rsidRPr="00A67529" w:rsidRDefault="009D6F9C" w:rsidP="001B0B0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67529">
        <w:rPr>
          <w:rFonts w:ascii="Times New Roman" w:hAnsi="Times New Roman" w:cs="Times New Roman"/>
          <w:b/>
          <w:sz w:val="28"/>
          <w:szCs w:val="28"/>
        </w:rPr>
        <w:t>609.585.0475</w:t>
      </w:r>
    </w:p>
    <w:p w:rsidR="003545F7" w:rsidRPr="00A67529" w:rsidRDefault="003545F7" w:rsidP="001B0B0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3545F7" w:rsidRDefault="003545F7" w:rsidP="001B0B0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545F7" w:rsidRDefault="003545F7" w:rsidP="001B0B0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545F7" w:rsidRPr="001B0B07" w:rsidRDefault="003545F7" w:rsidP="001B0B07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3545F7" w:rsidRPr="001B0B07" w:rsidSect="001B0B07">
      <w:headerReference w:type="default" r:id="rId8"/>
      <w:footerReference w:type="default" r:id="rId9"/>
      <w:pgSz w:w="12240" w:h="15840"/>
      <w:pgMar w:top="720" w:right="1440" w:bottom="18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B0" w:rsidRDefault="000D35B0" w:rsidP="004730F4">
      <w:pPr>
        <w:spacing w:after="0" w:line="240" w:lineRule="auto"/>
      </w:pPr>
      <w:r>
        <w:separator/>
      </w:r>
    </w:p>
  </w:endnote>
  <w:endnote w:type="continuationSeparator" w:id="0">
    <w:p w:rsidR="000D35B0" w:rsidRDefault="000D35B0" w:rsidP="0047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TUS Cyberbit Basic">
    <w:panose1 w:val="02020603050405020304"/>
    <w:charset w:val="00"/>
    <w:family w:val="roman"/>
    <w:pitch w:val="variable"/>
    <w:sig w:usb0="E500AFFF" w:usb1="D00F7C7B" w:usb2="0000001E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8938"/>
      <w:docPartObj>
        <w:docPartGallery w:val="Page Numbers (Bottom of Page)"/>
        <w:docPartUnique/>
      </w:docPartObj>
    </w:sdtPr>
    <w:sdtContent>
      <w:p w:rsidR="006049BA" w:rsidRDefault="001145F6">
        <w:pPr>
          <w:pStyle w:val="Footer"/>
          <w:jc w:val="right"/>
        </w:pPr>
        <w:fldSimple w:instr=" PAGE   \* MERGEFORMAT ">
          <w:r w:rsidR="007F26C9">
            <w:rPr>
              <w:noProof/>
            </w:rPr>
            <w:t>3</w:t>
          </w:r>
        </w:fldSimple>
      </w:p>
    </w:sdtContent>
  </w:sdt>
  <w:p w:rsidR="006049BA" w:rsidRDefault="006049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B0" w:rsidRDefault="000D35B0" w:rsidP="004730F4">
      <w:pPr>
        <w:spacing w:after="0" w:line="240" w:lineRule="auto"/>
      </w:pPr>
      <w:r>
        <w:separator/>
      </w:r>
    </w:p>
  </w:footnote>
  <w:footnote w:type="continuationSeparator" w:id="0">
    <w:p w:rsidR="000D35B0" w:rsidRDefault="000D35B0" w:rsidP="00473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8939"/>
      <w:docPartObj>
        <w:docPartGallery w:val="Page Numbers (Top of Page)"/>
        <w:docPartUnique/>
      </w:docPartObj>
    </w:sdtPr>
    <w:sdtContent>
      <w:p w:rsidR="006049BA" w:rsidRDefault="001145F6">
        <w:pPr>
          <w:pStyle w:val="Header"/>
          <w:jc w:val="right"/>
        </w:pPr>
        <w:fldSimple w:instr=" PAGE   \* MERGEFORMAT ">
          <w:r w:rsidR="007F26C9">
            <w:rPr>
              <w:noProof/>
            </w:rPr>
            <w:t>3</w:t>
          </w:r>
        </w:fldSimple>
      </w:p>
    </w:sdtContent>
  </w:sdt>
  <w:p w:rsidR="006049BA" w:rsidRDefault="006049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B07"/>
    <w:rsid w:val="000125A8"/>
    <w:rsid w:val="000667EE"/>
    <w:rsid w:val="000861AD"/>
    <w:rsid w:val="000A0B2C"/>
    <w:rsid w:val="000A5114"/>
    <w:rsid w:val="000D35B0"/>
    <w:rsid w:val="000F2BB1"/>
    <w:rsid w:val="001145DD"/>
    <w:rsid w:val="001145F6"/>
    <w:rsid w:val="00122F60"/>
    <w:rsid w:val="00137284"/>
    <w:rsid w:val="00144871"/>
    <w:rsid w:val="00166A2F"/>
    <w:rsid w:val="001A419F"/>
    <w:rsid w:val="001B0B07"/>
    <w:rsid w:val="001B22B4"/>
    <w:rsid w:val="002A59BB"/>
    <w:rsid w:val="00326F10"/>
    <w:rsid w:val="003545F7"/>
    <w:rsid w:val="00386AE4"/>
    <w:rsid w:val="003C69FA"/>
    <w:rsid w:val="004730F4"/>
    <w:rsid w:val="004D04B7"/>
    <w:rsid w:val="00523176"/>
    <w:rsid w:val="00545733"/>
    <w:rsid w:val="006049BA"/>
    <w:rsid w:val="00660E38"/>
    <w:rsid w:val="006E319F"/>
    <w:rsid w:val="006F3B69"/>
    <w:rsid w:val="0078732D"/>
    <w:rsid w:val="007E5DDD"/>
    <w:rsid w:val="007F26C9"/>
    <w:rsid w:val="00800CBB"/>
    <w:rsid w:val="008B038E"/>
    <w:rsid w:val="008C595F"/>
    <w:rsid w:val="009B0DFF"/>
    <w:rsid w:val="009D6F9C"/>
    <w:rsid w:val="009F7CC9"/>
    <w:rsid w:val="00A56E08"/>
    <w:rsid w:val="00A57260"/>
    <w:rsid w:val="00A576F1"/>
    <w:rsid w:val="00A67529"/>
    <w:rsid w:val="00A734B5"/>
    <w:rsid w:val="00A74E44"/>
    <w:rsid w:val="00AA6CA8"/>
    <w:rsid w:val="00AF6BE1"/>
    <w:rsid w:val="00B63A02"/>
    <w:rsid w:val="00C731AF"/>
    <w:rsid w:val="00C80A02"/>
    <w:rsid w:val="00CC0C5D"/>
    <w:rsid w:val="00D15D6B"/>
    <w:rsid w:val="00D310C9"/>
    <w:rsid w:val="00D3609C"/>
    <w:rsid w:val="00E46823"/>
    <w:rsid w:val="00E557E9"/>
    <w:rsid w:val="00EA7D29"/>
    <w:rsid w:val="00EB5541"/>
    <w:rsid w:val="00EE11A1"/>
    <w:rsid w:val="00EF3FE3"/>
    <w:rsid w:val="00FA0B1D"/>
    <w:rsid w:val="00FB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9F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0B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6F9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3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0F4"/>
  </w:style>
  <w:style w:type="paragraph" w:styleId="Footer">
    <w:name w:val="footer"/>
    <w:basedOn w:val="Normal"/>
    <w:link w:val="FooterChar"/>
    <w:uiPriority w:val="99"/>
    <w:unhideWhenUsed/>
    <w:rsid w:val="00473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0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usinkomark@ao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BC0ED35-5C61-4BFD-B68D-EDA3034C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2017-12-23T13:04:00Z</cp:lastPrinted>
  <dcterms:created xsi:type="dcterms:W3CDTF">2017-12-13T16:29:00Z</dcterms:created>
  <dcterms:modified xsi:type="dcterms:W3CDTF">2018-01-02T14:27:00Z</dcterms:modified>
</cp:coreProperties>
</file>